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B85929">
        <w:rPr>
          <w:rFonts w:ascii="Times New Roman CYR" w:hAnsi="Times New Roman CYR" w:cs="Times New Roman CYR"/>
          <w:sz w:val="24"/>
          <w:szCs w:val="24"/>
        </w:rPr>
        <w:t>8</w:t>
      </w:r>
      <w:bookmarkStart w:id="0" w:name="_GoBack"/>
      <w:bookmarkEnd w:id="0"/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13310D" w:rsidRDefault="0013310D" w:rsidP="0013310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460283">
        <w:rPr>
          <w:sz w:val="24"/>
          <w:szCs w:val="24"/>
        </w:rPr>
        <w:t>ПК</w:t>
      </w:r>
    </w:p>
    <w:p w:rsidR="00725182" w:rsidRDefault="00725182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водопоглащения.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истираемости.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B85929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B85929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B85929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B85929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водоотделения.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B85929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неорганическими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B85929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и грунты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B85929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Щебень и песок шлаковые.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B85929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ГОСТ Р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B85929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Р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B85929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B85929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Р</w:t>
              </w:r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B85929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ГОСТ Р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 </w:t>
            </w:r>
            <w:r w:rsidR="00C63072">
              <w:rPr>
                <w:rFonts w:ascii="Times New Roman" w:hAnsi="Times New Roman"/>
              </w:rPr>
              <w:t xml:space="preserve">.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B85929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B85929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Росавтодора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B85929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B85929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асфальтобетонные, полимерасфальтобетон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на основе органических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 определения температуры хрупкости по Фраасу.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гранулометрического (зернового) и микроагрегатного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B85929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ГОСТ Р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автомобильные. Метод определения коэффициента сцепления колеса автомобиля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B85929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ГОСТ Р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«Полотно иглопробивное геотекстильное. Дорнит»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ГОСТ Р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B85929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Росавтодора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ГОСТ Р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B85929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и щебень перлитовые,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разжижителя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характеристик просадочности.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пучиностости.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органоминеральные и грунты, укрепленные органическими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Гравий, щебень и песок  искусственные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Световозвращатели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B85929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ГОСТ Р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>Письмо Росавтодора</w:t>
            </w:r>
          </w:p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>Письмо Росавтодора</w:t>
            </w:r>
          </w:p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>Письмо Росавтодора</w:t>
            </w:r>
          </w:p>
          <w:p w:rsidR="00AA3B1D" w:rsidRPr="00EA0E7C" w:rsidRDefault="00B85929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 ТС 014/2011</w:t>
              </w:r>
            </w:hyperlink>
            <w:r w:rsidRPr="001F4D56">
              <w:rPr>
                <w:rFonts w:ascii="Times New Roman" w:hAnsi="Times New Roman"/>
              </w:rPr>
              <w:t>. Технический регламент Таможенного союза. Безопасность автомобильных дорог")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геосинтетические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Материалы геосинтетические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B85929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B85929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B85929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>ГОСТ Р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.Песок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насыпной плотности и пустотности.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дробимости.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 сопротивления истираемости по показателю микро-Деваль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истираемости по показателю микро-Деваль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дробимости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насыпной плотности и пустотности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средней плотности и водопоглащения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песок шлаковые.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средней  и истинной плотности, пористости и водопоглащения.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пустотности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Метод определе6ния динамической вязкости ротационым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Росавтодора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Р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ГОСТ Р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НА ОСНОВЕ ОРГАНИЧЕСКИХ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Регламент организации ФКУ Упрдор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B8592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B85929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ГОСТ Р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ФКУ Упрдор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  <w:p w:rsidR="00C708B8" w:rsidRPr="000544BA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F62" w:rsidRDefault="00F05F62" w:rsidP="00E64165">
      <w:r>
        <w:separator/>
      </w:r>
    </w:p>
  </w:endnote>
  <w:endnote w:type="continuationSeparator" w:id="0">
    <w:p w:rsidR="00F05F62" w:rsidRDefault="00F05F62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F62" w:rsidRDefault="00F05F62" w:rsidP="00E64165">
      <w:r>
        <w:separator/>
      </w:r>
    </w:p>
  </w:footnote>
  <w:footnote w:type="continuationSeparator" w:id="0">
    <w:p w:rsidR="00F05F62" w:rsidRDefault="00F05F62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94A33"/>
    <w:rsid w:val="00107064"/>
    <w:rsid w:val="0013310D"/>
    <w:rsid w:val="00165332"/>
    <w:rsid w:val="00173B18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2E5BEE"/>
    <w:rsid w:val="003007A6"/>
    <w:rsid w:val="00306826"/>
    <w:rsid w:val="003B68FD"/>
    <w:rsid w:val="003C6CCB"/>
    <w:rsid w:val="004027F3"/>
    <w:rsid w:val="00427F15"/>
    <w:rsid w:val="0044503C"/>
    <w:rsid w:val="004552BE"/>
    <w:rsid w:val="00460283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85929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05F62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1FCEE-9D7F-47F4-96A6-509BF6A3C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11</Pages>
  <Words>3265</Words>
  <Characters>97559</Characters>
  <Application>Microsoft Office Word</Application>
  <DocSecurity>0</DocSecurity>
  <Lines>812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Admin</cp:lastModifiedBy>
  <cp:revision>22</cp:revision>
  <cp:lastPrinted>2019-02-19T11:36:00Z</cp:lastPrinted>
  <dcterms:created xsi:type="dcterms:W3CDTF">2024-03-25T13:11:00Z</dcterms:created>
  <dcterms:modified xsi:type="dcterms:W3CDTF">2026-07-11T10:02:00Z</dcterms:modified>
</cp:coreProperties>
</file>